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51" w:rsidRP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57575"/>
        </w:rPr>
      </w:pPr>
      <w:r w:rsidRPr="00D40551">
        <w:rPr>
          <w:rFonts w:ascii="Arial" w:hAnsi="Arial" w:cs="Arial"/>
          <w:color w:val="000000"/>
        </w:rPr>
        <w:t xml:space="preserve">Wadą wymowy, z której dziecko nie wyrośnie, i którą trzeba korygować jest seplenienie, a w przypadku dzieci jest to najczęściej seplenienie </w:t>
      </w:r>
      <w:proofErr w:type="spellStart"/>
      <w:r w:rsidRPr="00D40551">
        <w:rPr>
          <w:rFonts w:ascii="Arial" w:hAnsi="Arial" w:cs="Arial"/>
          <w:color w:val="000000"/>
        </w:rPr>
        <w:t>międzyzębowe</w:t>
      </w:r>
      <w:proofErr w:type="spellEnd"/>
      <w:r w:rsidRPr="00D40551">
        <w:rPr>
          <w:rFonts w:ascii="Arial" w:hAnsi="Arial" w:cs="Arial"/>
          <w:color w:val="000000"/>
        </w:rPr>
        <w:t>. Polega ono na nieprawidłowej realizacji głosek [</w:t>
      </w:r>
      <w:proofErr w:type="spellStart"/>
      <w:r w:rsidRPr="00D40551">
        <w:rPr>
          <w:rFonts w:ascii="Arial" w:hAnsi="Arial" w:cs="Arial"/>
          <w:color w:val="000000"/>
        </w:rPr>
        <w:t>s</w:t>
      </w:r>
      <w:proofErr w:type="gramStart"/>
      <w:r w:rsidRPr="00D40551">
        <w:rPr>
          <w:rFonts w:ascii="Arial" w:hAnsi="Arial" w:cs="Arial"/>
          <w:color w:val="000000"/>
        </w:rPr>
        <w:t>,z</w:t>
      </w:r>
      <w:proofErr w:type="gramEnd"/>
      <w:r w:rsidRPr="00D40551">
        <w:rPr>
          <w:rFonts w:ascii="Arial" w:hAnsi="Arial" w:cs="Arial"/>
          <w:color w:val="000000"/>
        </w:rPr>
        <w:t>,c,dz</w:t>
      </w:r>
      <w:proofErr w:type="spellEnd"/>
      <w:r w:rsidRPr="00D40551">
        <w:rPr>
          <w:rFonts w:ascii="Arial" w:hAnsi="Arial" w:cs="Arial"/>
          <w:color w:val="000000"/>
        </w:rPr>
        <w:t>], na wsuwaniu języka między zęby podczas ich artykulacji. Przyczyną może być osłabienie mięśni języka, co koryguje się za pomocą ćwiczeń wymowy lub zbyt krótkie wędzidełko języka, co także wymaga ćwiczeń, a w niektórych przypadkach także zabiegu podcięcia wędzidełka. Seplenienie może być również wywołane krzywym zgryzem, który trzeba korygować u ortodonty lub zespołem trzeciego migdałka, który wymaga wizyty u laryngologa. </w:t>
      </w:r>
    </w:p>
    <w:p w:rsidR="00D40551" w:rsidRP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57575"/>
        </w:rPr>
      </w:pPr>
      <w:r w:rsidRPr="00D40551">
        <w:rPr>
          <w:rFonts w:ascii="Arial" w:hAnsi="Arial" w:cs="Arial"/>
          <w:color w:val="000000"/>
        </w:rPr>
        <w:t>Wady wymowy u dzieci wynikają często z nieprawidłowej budowy narządów mowy, które trzeba korygować. W przeciwnym razie wada będzie się pogłębiać. </w:t>
      </w:r>
    </w:p>
    <w:p w:rsid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000000"/>
          <w:sz w:val="21"/>
          <w:szCs w:val="21"/>
        </w:rPr>
        <w:t> </w:t>
      </w:r>
    </w:p>
    <w:p w:rsidR="00D40551" w:rsidRP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57575"/>
          <w:sz w:val="28"/>
          <w:szCs w:val="28"/>
        </w:rPr>
      </w:pPr>
      <w:r w:rsidRPr="00D40551">
        <w:rPr>
          <w:rStyle w:val="Pogrubienie"/>
          <w:rFonts w:ascii="Arial" w:hAnsi="Arial" w:cs="Arial"/>
          <w:b w:val="0"/>
          <w:bCs w:val="0"/>
          <w:color w:val="0000FF"/>
          <w:sz w:val="28"/>
          <w:szCs w:val="28"/>
        </w:rPr>
        <w:t>Rodzicu zadbaj o mój prawidłowy zgryz!</w:t>
      </w:r>
    </w:p>
    <w:p w:rsid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757575"/>
          <w:sz w:val="18"/>
          <w:szCs w:val="18"/>
        </w:rPr>
        <w:t>  </w:t>
      </w:r>
    </w:p>
    <w:p w:rsidR="00D40551" w:rsidRP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57575"/>
        </w:rPr>
      </w:pPr>
      <w:r w:rsidRPr="00D40551">
        <w:rPr>
          <w:rFonts w:ascii="Arial" w:hAnsi="Arial" w:cs="Arial"/>
          <w:color w:val="000000"/>
        </w:rPr>
        <w:t>Nie pozwalaj bym podpierał żuchwę.</w:t>
      </w:r>
    </w:p>
    <w:p w:rsidR="00D40551" w:rsidRP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57575"/>
        </w:rPr>
      </w:pPr>
      <w:r w:rsidRPr="00D40551">
        <w:rPr>
          <w:rFonts w:ascii="Arial" w:hAnsi="Arial" w:cs="Arial"/>
          <w:color w:val="000000"/>
        </w:rPr>
        <w:t>NAUCZ mnie nabierać powietrze nosem i wydychać ustami.       </w:t>
      </w:r>
    </w:p>
    <w:p w:rsidR="00D40551" w:rsidRP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57575"/>
        </w:rPr>
      </w:pPr>
      <w:r w:rsidRPr="00D40551">
        <w:rPr>
          <w:rFonts w:ascii="Arial" w:hAnsi="Arial" w:cs="Arial"/>
          <w:color w:val="000000"/>
        </w:rPr>
        <w:t>Spraw, abym zawsze podczas zabawy zamykał usta.</w:t>
      </w:r>
    </w:p>
    <w:p w:rsidR="00D40551" w:rsidRP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57575"/>
        </w:rPr>
      </w:pPr>
      <w:r w:rsidRPr="00D40551">
        <w:rPr>
          <w:rFonts w:ascii="Arial" w:hAnsi="Arial" w:cs="Arial"/>
          <w:color w:val="000000"/>
        </w:rPr>
        <w:t>OBSERWUJ tę czynność także podczas snu.</w:t>
      </w:r>
    </w:p>
    <w:p w:rsidR="00D40551" w:rsidRP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57575"/>
        </w:rPr>
      </w:pPr>
      <w:r w:rsidRPr="00D40551">
        <w:rPr>
          <w:rFonts w:ascii="Arial" w:hAnsi="Arial" w:cs="Arial"/>
          <w:color w:val="000000"/>
        </w:rPr>
        <w:t>STARAJ się oduczyć mnie nawyku ssania palca, wargi itd.</w:t>
      </w:r>
    </w:p>
    <w:p w:rsidR="00D40551" w:rsidRP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57575"/>
        </w:rPr>
      </w:pPr>
      <w:r w:rsidRPr="00D40551">
        <w:rPr>
          <w:rFonts w:ascii="Arial" w:hAnsi="Arial" w:cs="Arial"/>
          <w:color w:val="000000"/>
        </w:rPr>
        <w:t>NIE POZWALAJ abym obgryzał paznokcie, ołówki lub inne przedmioty!</w:t>
      </w:r>
    </w:p>
    <w:p w:rsidR="00D40551" w:rsidRP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57575"/>
        </w:rPr>
      </w:pPr>
      <w:r w:rsidRPr="00D40551">
        <w:rPr>
          <w:rFonts w:ascii="Arial" w:hAnsi="Arial" w:cs="Arial"/>
          <w:color w:val="000000"/>
        </w:rPr>
        <w:t>Układając mnie do snu, PODKŁADAJ mi pod głowę NIEWIELKĄ poduszkę.</w:t>
      </w:r>
    </w:p>
    <w:p w:rsidR="00D40551" w:rsidRP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57575"/>
        </w:rPr>
      </w:pPr>
      <w:r w:rsidRPr="00D40551">
        <w:rPr>
          <w:rFonts w:ascii="Arial" w:hAnsi="Arial" w:cs="Arial"/>
          <w:color w:val="000000"/>
        </w:rPr>
        <w:t>Przypominaj abym po każdym posiłku mył zęby!</w:t>
      </w:r>
    </w:p>
    <w:p w:rsidR="00D40551" w:rsidRP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D40551">
        <w:rPr>
          <w:rFonts w:ascii="Arial" w:hAnsi="Arial" w:cs="Arial"/>
          <w:color w:val="000000"/>
        </w:rPr>
        <w:t xml:space="preserve">Kiedy zasypiam nie podawaj mi do picia słodkich </w:t>
      </w:r>
      <w:proofErr w:type="gramStart"/>
      <w:r w:rsidRPr="00D40551">
        <w:rPr>
          <w:rFonts w:ascii="Arial" w:hAnsi="Arial" w:cs="Arial"/>
          <w:color w:val="000000"/>
        </w:rPr>
        <w:t>płynów.</w:t>
      </w:r>
      <w:proofErr w:type="gramEnd"/>
    </w:p>
    <w:p w:rsidR="00D40551" w:rsidRP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57575"/>
          <w:sz w:val="21"/>
          <w:szCs w:val="21"/>
        </w:rPr>
      </w:pPr>
    </w:p>
    <w:p w:rsid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SourceSansPro-Reg" w:hAnsi="SourceSansPro-Reg"/>
          <w:color w:val="000000"/>
          <w:sz w:val="21"/>
          <w:szCs w:val="21"/>
        </w:rPr>
        <w:t> </w:t>
      </w:r>
    </w:p>
    <w:p w:rsid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b w:val="0"/>
          <w:bCs w:val="0"/>
          <w:color w:val="0000FF"/>
          <w:sz w:val="28"/>
          <w:szCs w:val="28"/>
        </w:rPr>
      </w:pPr>
      <w:r w:rsidRPr="00D40551">
        <w:rPr>
          <w:rStyle w:val="Pogrubienie"/>
          <w:rFonts w:ascii="Arial" w:hAnsi="Arial" w:cs="Arial"/>
          <w:b w:val="0"/>
          <w:bCs w:val="0"/>
          <w:color w:val="000000"/>
          <w:sz w:val="28"/>
          <w:szCs w:val="28"/>
        </w:rPr>
        <w:t> </w:t>
      </w:r>
      <w:r w:rsidRPr="00D40551">
        <w:rPr>
          <w:rStyle w:val="Pogrubienie"/>
          <w:rFonts w:ascii="Arial" w:hAnsi="Arial" w:cs="Arial"/>
          <w:b w:val="0"/>
          <w:bCs w:val="0"/>
          <w:color w:val="0000FF"/>
          <w:sz w:val="28"/>
          <w:szCs w:val="28"/>
        </w:rPr>
        <w:t>KUCHENNA LOGOPEDIA</w:t>
      </w:r>
    </w:p>
    <w:p w:rsidR="00D40551" w:rsidRP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57575"/>
          <w:sz w:val="28"/>
          <w:szCs w:val="28"/>
        </w:rPr>
      </w:pPr>
    </w:p>
    <w:p w:rsid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D40551">
        <w:rPr>
          <w:rFonts w:ascii="Arial" w:hAnsi="Arial" w:cs="Arial"/>
          <w:color w:val="000000"/>
        </w:rPr>
        <w:t>Oto przykłady przyjemnych ćwiczeń, które można wykorzystać do usprawniania aparatu mowy. Jeśli chcesz, by Twoje dziecko miało sprawny język, wargi, policzki i podniebienia miękkiego.  Wykorzystaj czas spędzony w kuchni, podczas przygotowywania posiłku i zachęcaj je do następujących ćwiczeń:</w:t>
      </w:r>
    </w:p>
    <w:p w:rsidR="00D40551" w:rsidRP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57575"/>
        </w:rPr>
      </w:pPr>
    </w:p>
    <w:p w:rsid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 w:rsidRPr="00D40551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 Jedzenie paluszków bez przytrzymywania ich dłonią.</w:t>
      </w:r>
    </w:p>
    <w:p w:rsid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Arial" w:hAnsi="Arial" w:cs="Arial"/>
          <w:color w:val="000000"/>
        </w:rPr>
        <w:t>2. Wciąganie makaronu spaghetti bez użycia sztućców. </w:t>
      </w:r>
    </w:p>
    <w:p w:rsid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Arial" w:hAnsi="Arial" w:cs="Arial"/>
          <w:color w:val="000000"/>
        </w:rPr>
        <w:t>3. Trzymanie zębami i wargami lekkich produktów na małej plastikowej łyżeczce. </w:t>
      </w:r>
    </w:p>
    <w:p w:rsid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Arial" w:hAnsi="Arial" w:cs="Arial"/>
          <w:color w:val="000000"/>
        </w:rPr>
        <w:t>4. Picie jogurtu lub gęstego soku przez słomkę. </w:t>
      </w:r>
    </w:p>
    <w:p w:rsid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Arial" w:hAnsi="Arial" w:cs="Arial"/>
          <w:color w:val="000000"/>
        </w:rPr>
        <w:t>5. Lizanie czubkiem języka dużych lizaków. </w:t>
      </w:r>
    </w:p>
    <w:p w:rsid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 xml:space="preserve">6. Zlizywanie czubkiem języka rozsmarowanego na talerzu dżemu, </w:t>
      </w:r>
      <w:proofErr w:type="spellStart"/>
      <w:r>
        <w:rPr>
          <w:rFonts w:ascii="Arial" w:hAnsi="Arial" w:cs="Arial"/>
          <w:color w:val="000000"/>
        </w:rPr>
        <w:t>nutelli</w:t>
      </w:r>
      <w:proofErr w:type="spellEnd"/>
      <w:r>
        <w:rPr>
          <w:rFonts w:ascii="Arial" w:hAnsi="Arial" w:cs="Arial"/>
          <w:color w:val="000000"/>
        </w:rPr>
        <w:t xml:space="preserve"> itp. w kształcie np. koła, serca.</w:t>
      </w:r>
    </w:p>
    <w:p w:rsid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Arial" w:hAnsi="Arial" w:cs="Arial"/>
          <w:color w:val="000000"/>
        </w:rPr>
        <w:t>7. Przysysanie i przenoszenie za pomocą słomki różnych lekkich produktów spożywczych z jednej miseczki do drugiej np. kulek czekoladowych. Słomka powinna być przytrzymywania środkiem ust i nie powinna być przygryzana. Przenoszone przedmioty powinny być większe niż średnica słomki, by dziecko się nimi nie zachłysnęło!</w:t>
      </w:r>
    </w:p>
    <w:p w:rsid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Arial" w:hAnsi="Arial" w:cs="Arial"/>
          <w:color w:val="000000"/>
        </w:rPr>
        <w:t>8. Zbieranie czubkiem języka z talerza pojedynczych ziarenek ryżu preparowanego. </w:t>
      </w:r>
    </w:p>
    <w:p w:rsidR="00ED4DA8" w:rsidRPr="00D40551" w:rsidRDefault="00D40551" w:rsidP="00D40551">
      <w:pPr>
        <w:pStyle w:val="NormalnyWeb"/>
        <w:shd w:val="clear" w:color="auto" w:fill="FFFFFF"/>
        <w:spacing w:before="0" w:beforeAutospacing="0" w:after="150" w:afterAutospacing="0"/>
        <w:rPr>
          <w:rFonts w:ascii="SourceSansPro-Reg" w:hAnsi="SourceSansPro-Reg"/>
          <w:color w:val="757575"/>
          <w:sz w:val="21"/>
          <w:szCs w:val="21"/>
        </w:rPr>
      </w:pPr>
      <w:r>
        <w:rPr>
          <w:rFonts w:ascii="Arial" w:hAnsi="Arial" w:cs="Arial"/>
          <w:color w:val="000000"/>
        </w:rPr>
        <w:t>9. Oblizywanie ust posmarowanych miodem, dżemu itp. </w:t>
      </w:r>
    </w:p>
    <w:sectPr w:rsidR="00ED4DA8" w:rsidRPr="00D40551" w:rsidSect="00ED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551"/>
    <w:rsid w:val="00D40551"/>
    <w:rsid w:val="00ED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0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2020-04-03T15:25:00Z</dcterms:created>
  <dcterms:modified xsi:type="dcterms:W3CDTF">2020-04-03T15:35:00Z</dcterms:modified>
</cp:coreProperties>
</file>